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07" w:rsidRPr="00175722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175722">
        <w:rPr>
          <w:rFonts w:asciiTheme="minorHAnsi" w:hAnsiTheme="minorHAnsi"/>
          <w:b/>
          <w:sz w:val="28"/>
          <w:szCs w:val="28"/>
          <w:u w:val="single"/>
        </w:rPr>
        <w:t>Gr. 9 Academic</w:t>
      </w:r>
      <w:r w:rsidR="0056220F">
        <w:rPr>
          <w:rFonts w:asciiTheme="minorHAnsi" w:hAnsiTheme="minorHAnsi"/>
          <w:b/>
          <w:sz w:val="28"/>
          <w:szCs w:val="28"/>
          <w:u w:val="single"/>
        </w:rPr>
        <w:t xml:space="preserve"> (MPM1D)</w:t>
      </w:r>
      <w:r w:rsidRPr="00175722">
        <w:rPr>
          <w:rFonts w:asciiTheme="minorHAnsi" w:hAnsiTheme="minorHAnsi"/>
          <w:b/>
          <w:sz w:val="28"/>
          <w:szCs w:val="28"/>
          <w:u w:val="single"/>
        </w:rPr>
        <w:t xml:space="preserve"> – Overall Expectations</w:t>
      </w:r>
    </w:p>
    <w:p w:rsidR="00175722" w:rsidRDefault="00175722" w:rsidP="00EB7D1D">
      <w:pPr>
        <w:autoSpaceDE w:val="0"/>
        <w:autoSpaceDN w:val="0"/>
        <w:adjustRightInd w:val="0"/>
        <w:rPr>
          <w:rFonts w:asciiTheme="minorHAnsi" w:hAnsiTheme="minorHAnsi" w:cs="BulldogMedium"/>
          <w:sz w:val="22"/>
          <w:szCs w:val="22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Number Sense and Algebra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demonstrate an understanding of the exponent rules of multiplication and division, and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apply them to simplify expressions;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manipulate numerical and polynomial expressions, and solve first-degree equations.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175722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>Linear Relations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apply data-management techniques to investigate relationships between two variables;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demonstrate an understanding of the characteristics of a linear relation;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connect various representations of a linear relation.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Analytic Geometry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 the relationship between the form of an equation and the shape of its graph with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respect to linearity and non-linearity;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 xml:space="preserve">• determine, through investigation, the properties of the slope and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>y</w:t>
      </w:r>
      <w:r w:rsidRPr="00175722">
        <w:rPr>
          <w:rFonts w:asciiTheme="minorHAnsi" w:hAnsiTheme="minorHAnsi"/>
          <w:sz w:val="20"/>
          <w:szCs w:val="20"/>
          <w:lang w:eastAsia="en-US"/>
        </w:rPr>
        <w:t>-intercept of a linear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relation;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linear relations.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Measurement and Geometry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determine, through investigation, the optimal values of various measurements;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the measurements of two-dimensional shapes and the surface areas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and volumes of three-dimensional figures;</w:t>
      </w:r>
    </w:p>
    <w:p w:rsidR="00EB7D1D" w:rsidRPr="00175722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verify, through investigation facilitated by dynamic geometry software, geometric properties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and relationships involving two-dimensional shapes, and apply the results to solving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problems.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175722" w:rsidRDefault="00175722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Pr="00175722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t>Gr. 9 Applied</w:t>
      </w:r>
      <w:r w:rsidR="0056220F">
        <w:rPr>
          <w:rFonts w:asciiTheme="minorHAnsi" w:hAnsiTheme="minorHAnsi"/>
          <w:b/>
          <w:sz w:val="28"/>
          <w:szCs w:val="28"/>
          <w:u w:val="single"/>
          <w:lang w:eastAsia="en-US"/>
        </w:rPr>
        <w:t xml:space="preserve"> (MFM1P)</w:t>
      </w: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t xml:space="preserve"> – Overall Expectations</w:t>
      </w:r>
    </w:p>
    <w:p w:rsidR="00175722" w:rsidRPr="00175722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Number Sense and Algebra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proportional reasoning;</w:t>
      </w:r>
    </w:p>
    <w:p w:rsidR="00EB7D1D" w:rsidRPr="00175722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simplify numerical and polynomial expressions in one variable, and solve simple first-degree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equations.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Linear Relations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apply data-management techniques to investigate relationships between two variables;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 the characteristics of linear relations;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demonstrate an understanding of constant rate of change and its connection to linear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relations;</w:t>
      </w:r>
    </w:p>
    <w:p w:rsidR="00EB7D1D" w:rsidRPr="00175722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connect various representations of a linear relation, and solve problems using the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representations.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Measurement and Geometry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determine, through investigation, the optimal values of various measurements of rectangles;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the measurements of two-dimensional shapes and the volumes of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three-dimensional figures;</w:t>
      </w:r>
    </w:p>
    <w:p w:rsidR="00EB7D1D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determine, through investigation facilitated by dynamic geometry software, geometric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properties and relationships involving two-dimensional shapes, and apply the results to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solving problems.</w:t>
      </w:r>
    </w:p>
    <w:p w:rsidR="00A93231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A93231" w:rsidRPr="00175722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175722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lastRenderedPageBreak/>
        <w:t>Gr. 10 Academic</w:t>
      </w:r>
      <w:r w:rsidR="0056220F">
        <w:rPr>
          <w:rFonts w:asciiTheme="minorHAnsi" w:hAnsiTheme="minorHAnsi"/>
          <w:b/>
          <w:sz w:val="28"/>
          <w:szCs w:val="28"/>
          <w:u w:val="single"/>
          <w:lang w:eastAsia="en-US"/>
        </w:rPr>
        <w:t xml:space="preserve"> (MPM2D)</w:t>
      </w: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t xml:space="preserve"> – Overall Expectations</w:t>
      </w:r>
    </w:p>
    <w:p w:rsidR="00175722" w:rsidRPr="00175722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t xml:space="preserve"> 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 xml:space="preserve">Quadratic Relations of the form y = ax^2 + </w:t>
      </w:r>
      <w:proofErr w:type="spellStart"/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>bx</w:t>
      </w:r>
      <w:proofErr w:type="spellEnd"/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 xml:space="preserve"> + c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 the basic properties of quadratic relations;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 xml:space="preserve">• relate transformations of the graph of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 xml:space="preserve">y </w:t>
      </w:r>
      <w:r w:rsidRPr="00175722">
        <w:rPr>
          <w:rFonts w:asciiTheme="minorHAnsi" w:hAnsiTheme="minorHAnsi" w:cs="Arial"/>
          <w:sz w:val="20"/>
          <w:szCs w:val="20"/>
          <w:lang w:eastAsia="en-US"/>
        </w:rPr>
        <w:t xml:space="preserve">=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>x</w:t>
      </w:r>
      <w:r w:rsidR="0056220F">
        <w:rPr>
          <w:rFonts w:asciiTheme="minorHAnsi" w:hAnsiTheme="minorHAnsi"/>
          <w:i/>
          <w:iCs/>
          <w:sz w:val="20"/>
          <w:szCs w:val="20"/>
          <w:lang w:eastAsia="en-US"/>
        </w:rPr>
        <w:t>^</w:t>
      </w:r>
      <w:r w:rsidRPr="00175722">
        <w:rPr>
          <w:rFonts w:asciiTheme="minorHAnsi" w:hAnsiTheme="minorHAnsi"/>
          <w:sz w:val="20"/>
          <w:szCs w:val="20"/>
          <w:lang w:eastAsia="en-US"/>
        </w:rPr>
        <w:t>2 to the algebraic representation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 xml:space="preserve">y </w:t>
      </w:r>
      <w:r w:rsidRPr="00175722">
        <w:rPr>
          <w:rFonts w:asciiTheme="minorHAnsi" w:hAnsiTheme="minorHAnsi" w:cs="Arial"/>
          <w:sz w:val="20"/>
          <w:szCs w:val="20"/>
          <w:lang w:eastAsia="en-US"/>
        </w:rPr>
        <w:t xml:space="preserve">=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>a</w:t>
      </w:r>
      <w:r w:rsidRPr="00175722">
        <w:rPr>
          <w:rFonts w:asciiTheme="minorHAnsi" w:hAnsiTheme="minorHAnsi"/>
          <w:sz w:val="20"/>
          <w:szCs w:val="20"/>
          <w:lang w:eastAsia="en-US"/>
        </w:rPr>
        <w:t>(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>x – h</w:t>
      </w:r>
      <w:proofErr w:type="gramStart"/>
      <w:r w:rsidRPr="00175722">
        <w:rPr>
          <w:rFonts w:asciiTheme="minorHAnsi" w:hAnsiTheme="minorHAnsi"/>
          <w:sz w:val="20"/>
          <w:szCs w:val="20"/>
          <w:lang w:eastAsia="en-US"/>
        </w:rPr>
        <w:t>)</w:t>
      </w:r>
      <w:r w:rsidR="0056220F">
        <w:rPr>
          <w:rFonts w:asciiTheme="minorHAnsi" w:hAnsiTheme="minorHAnsi"/>
          <w:sz w:val="20"/>
          <w:szCs w:val="20"/>
          <w:lang w:eastAsia="en-US"/>
        </w:rPr>
        <w:t>^</w:t>
      </w:r>
      <w:proofErr w:type="gramEnd"/>
      <w:r w:rsidRPr="00175722">
        <w:rPr>
          <w:rFonts w:asciiTheme="minorHAnsi" w:hAnsiTheme="minorHAnsi"/>
          <w:sz w:val="20"/>
          <w:szCs w:val="20"/>
          <w:lang w:eastAsia="en-US"/>
        </w:rPr>
        <w:t xml:space="preserve">2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>+ k</w:t>
      </w:r>
      <w:r w:rsidRPr="00175722">
        <w:rPr>
          <w:rFonts w:asciiTheme="minorHAnsi" w:hAnsiTheme="minorHAnsi"/>
          <w:sz w:val="20"/>
          <w:szCs w:val="20"/>
          <w:lang w:eastAsia="en-US"/>
        </w:rPr>
        <w:t>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quadratic equations and interpret the solutions with respect to the corresponding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relations;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quadratic relations.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Analytic Geometry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model and solve problems involving the intersection of two straight lines;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using analytic geometry involving properties of lines and line segments;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verify geometric properties of triangles and quadrilaterals, using analytic geometry.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Trigonometry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use their knowledge of ratio and proportion to investigate similar triangles and solve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problems related to similarity;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right triangles, using the primary trigonometric ratios and the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 xml:space="preserve">Pythagorean </w:t>
      </w:r>
      <w:proofErr w:type="gramStart"/>
      <w:r w:rsidRPr="00175722">
        <w:rPr>
          <w:rFonts w:asciiTheme="minorHAnsi" w:hAnsiTheme="minorHAnsi"/>
          <w:sz w:val="20"/>
          <w:szCs w:val="20"/>
          <w:lang w:eastAsia="en-US"/>
        </w:rPr>
        <w:t>theorem</w:t>
      </w:r>
      <w:proofErr w:type="gramEnd"/>
      <w:r w:rsidRPr="00175722">
        <w:rPr>
          <w:rFonts w:asciiTheme="minorHAnsi" w:hAnsiTheme="minorHAnsi"/>
          <w:sz w:val="20"/>
          <w:szCs w:val="20"/>
          <w:lang w:eastAsia="en-US"/>
        </w:rPr>
        <w:t>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acute triangles, using the sine law and the cosine law.</w:t>
      </w:r>
    </w:p>
    <w:p w:rsidR="00EB7D1D" w:rsidRPr="00175722" w:rsidRDefault="00EB7D1D" w:rsidP="00EB7D1D">
      <w:pPr>
        <w:rPr>
          <w:rFonts w:asciiTheme="minorHAnsi" w:hAnsiTheme="minorHAnsi"/>
          <w:sz w:val="22"/>
          <w:szCs w:val="22"/>
          <w:lang w:eastAsia="en-US"/>
        </w:rPr>
      </w:pPr>
    </w:p>
    <w:p w:rsidR="00EB7D1D" w:rsidRDefault="00EB7D1D" w:rsidP="00EB7D1D">
      <w:pPr>
        <w:rPr>
          <w:rFonts w:asciiTheme="minorHAnsi" w:hAnsiTheme="minorHAnsi"/>
          <w:sz w:val="22"/>
          <w:szCs w:val="22"/>
          <w:lang w:eastAsia="en-US"/>
        </w:rPr>
      </w:pPr>
    </w:p>
    <w:p w:rsidR="00175722" w:rsidRDefault="00175722" w:rsidP="00EB7D1D">
      <w:pPr>
        <w:rPr>
          <w:rFonts w:asciiTheme="minorHAnsi" w:hAnsiTheme="minorHAnsi"/>
          <w:sz w:val="22"/>
          <w:szCs w:val="22"/>
          <w:lang w:eastAsia="en-US"/>
        </w:rPr>
      </w:pPr>
    </w:p>
    <w:p w:rsidR="00A93231" w:rsidRPr="00175722" w:rsidRDefault="00A93231" w:rsidP="00EB7D1D">
      <w:pPr>
        <w:rPr>
          <w:rFonts w:asciiTheme="minorHAnsi" w:hAnsiTheme="minorHAnsi"/>
          <w:sz w:val="22"/>
          <w:szCs w:val="22"/>
          <w:lang w:eastAsia="en-US"/>
        </w:rPr>
      </w:pPr>
    </w:p>
    <w:p w:rsidR="00EB7D1D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t>Gr. 10 Applied – Overall Expectations</w:t>
      </w:r>
    </w:p>
    <w:p w:rsidR="00175722" w:rsidRPr="00175722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Measurement and Trigonometry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use their knowledge of ratio and proportion to investigate similar triangles and solve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problems related to similarity;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right triangles, using the primary trigonometric ratios and the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 xml:space="preserve">Pythagorean </w:t>
      </w:r>
      <w:proofErr w:type="gramStart"/>
      <w:r w:rsidRPr="00175722">
        <w:rPr>
          <w:rFonts w:asciiTheme="minorHAnsi" w:hAnsiTheme="minorHAnsi"/>
          <w:sz w:val="20"/>
          <w:szCs w:val="20"/>
          <w:lang w:eastAsia="en-US"/>
        </w:rPr>
        <w:t>theorem</w:t>
      </w:r>
      <w:proofErr w:type="gramEnd"/>
      <w:r w:rsidRPr="00175722">
        <w:rPr>
          <w:rFonts w:asciiTheme="minorHAnsi" w:hAnsiTheme="minorHAnsi"/>
          <w:sz w:val="20"/>
          <w:szCs w:val="20"/>
          <w:lang w:eastAsia="en-US"/>
        </w:rPr>
        <w:t>;</w:t>
      </w:r>
    </w:p>
    <w:p w:rsidR="00EB7D1D" w:rsidRPr="00175722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the surface areas and volumes of three-dimensional figures, and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use the imperial and metric systems of measurement.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Modelling Linear Relations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manipulate and solve algebraic equations, as needed to solve problems;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graph a line and write the equation of a line from given information;</w:t>
      </w:r>
    </w:p>
    <w:p w:rsidR="00EB7D1D" w:rsidRPr="00175722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systems of two linear equations, and solve related problems that arise from realistic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situations.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 xml:space="preserve">Quadratic Relations of the form y = ax^2 + </w:t>
      </w:r>
      <w:proofErr w:type="spellStart"/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>bx</w:t>
      </w:r>
      <w:proofErr w:type="spellEnd"/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 xml:space="preserve"> + c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manipulate algebraic expressions, as needed to understand quadratic relations;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identify characteristics of quadratic relations;</w:t>
      </w:r>
    </w:p>
    <w:p w:rsidR="00EB7D1D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by interpreting graphs of quadratic relations.</w:t>
      </w: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56220F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lastRenderedPageBreak/>
        <w:t>Gr. 11 Functions (MCR3U) – Overall Expectations</w:t>
      </w:r>
    </w:p>
    <w:p w:rsidR="0056220F" w:rsidRDefault="0056220F" w:rsidP="0056220F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</w:p>
    <w:p w:rsidR="0056220F" w:rsidRPr="0056220F" w:rsidRDefault="0056220F" w:rsidP="0056220F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 w:rsidRPr="0056220F">
        <w:rPr>
          <w:rFonts w:asciiTheme="minorHAnsi" w:hAnsiTheme="minorHAnsi"/>
          <w:sz w:val="20"/>
          <w:szCs w:val="20"/>
          <w:u w:val="single"/>
          <w:lang w:eastAsia="en-US"/>
        </w:rPr>
        <w:t>Characteristics of Functions</w:t>
      </w:r>
    </w:p>
    <w:p w:rsidR="0056220F" w:rsidRPr="0056220F" w:rsidRDefault="0056220F" w:rsidP="0056220F">
      <w:pPr>
        <w:rPr>
          <w:rFonts w:asciiTheme="minorHAnsi" w:hAnsiTheme="minorHAnsi"/>
          <w:sz w:val="20"/>
          <w:szCs w:val="20"/>
          <w:lang w:eastAsia="en-US"/>
        </w:rPr>
      </w:pPr>
      <w:r w:rsidRPr="0056220F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56220F" w:rsidRPr="0056220F" w:rsidRDefault="0056220F" w:rsidP="0056220F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56220F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functions, their representations, and their inverses, and make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connections between the algebraic and graphical representations of functions using transformations;</w:t>
      </w:r>
    </w:p>
    <w:p w:rsidR="0056220F" w:rsidRPr="0056220F" w:rsidRDefault="0056220F" w:rsidP="0056220F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56220F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zeros and the maximum or minimum of a quadratic function, and solve problems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involving quadratic functions, including problems arising from real</w:t>
      </w:r>
      <w:r w:rsidRPr="0056220F">
        <w:rPr>
          <w:rFonts w:asciiTheme="minorHAnsi" w:eastAsia="HelveticaNeue-Light" w:hAnsiTheme="minorHAnsi" w:cs="HelveticaNeue-Light"/>
          <w:color w:val="231F20"/>
          <w:sz w:val="20"/>
          <w:szCs w:val="20"/>
          <w:lang w:eastAsia="en-US"/>
        </w:rPr>
        <w:t>-</w:t>
      </w:r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world applications;</w:t>
      </w:r>
    </w:p>
    <w:p w:rsidR="0056220F" w:rsidRPr="00A93231" w:rsidRDefault="0056220F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56220F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equivalence as it relates to simplifying polynomial, radical, and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rational expressions.</w:t>
      </w:r>
    </w:p>
    <w:p w:rsidR="0056220F" w:rsidRDefault="0056220F" w:rsidP="0056220F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56220F">
      <w:pPr>
        <w:tabs>
          <w:tab w:val="left" w:pos="1860"/>
        </w:tabs>
        <w:jc w:val="both"/>
        <w:rPr>
          <w:rFonts w:asciiTheme="minorHAnsi" w:hAnsiTheme="minorHAnsi"/>
          <w:sz w:val="20"/>
          <w:szCs w:val="20"/>
          <w:u w:val="single"/>
          <w:lang w:eastAsia="en-US"/>
        </w:rPr>
      </w:pPr>
      <w:r>
        <w:rPr>
          <w:rFonts w:asciiTheme="minorHAnsi" w:hAnsiTheme="minorHAnsi"/>
          <w:sz w:val="20"/>
          <w:szCs w:val="20"/>
          <w:u w:val="single"/>
          <w:lang w:eastAsia="en-US"/>
        </w:rPr>
        <w:t>Exponential Functions</w:t>
      </w:r>
    </w:p>
    <w:p w:rsidR="0056220F" w:rsidRDefault="0056220F" w:rsidP="0056220F">
      <w:pPr>
        <w:tabs>
          <w:tab w:val="left" w:pos="1860"/>
        </w:tabs>
        <w:jc w:val="both"/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evaluate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powers with rational exponents, simplify expressions containing exponents, and describe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properties of exponential functions represented in a variety of ways;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the numeric, graphical, and algebraic representations of exponential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functions;</w:t>
      </w:r>
    </w:p>
    <w:p w:rsidR="006866A4" w:rsidRPr="00A93231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exponential functions, and solve problems involving exponential functions,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</w:t>
      </w:r>
      <w:r w:rsidRPr="006866A4">
        <w:rPr>
          <w:rFonts w:asciiTheme="minorHAnsi" w:eastAsia="HelveticaNeue-Light" w:hAnsiTheme="minorHAnsi" w:cs="HelveticaNeue-Light"/>
          <w:color w:val="231F20"/>
          <w:sz w:val="20"/>
          <w:szCs w:val="20"/>
          <w:lang w:eastAsia="en-US"/>
        </w:rPr>
        <w:t>-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world applications.</w:t>
      </w:r>
    </w:p>
    <w:p w:rsidR="006866A4" w:rsidRPr="006866A4" w:rsidRDefault="006866A4" w:rsidP="006866A4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56220F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>
        <w:rPr>
          <w:rFonts w:asciiTheme="minorHAnsi" w:hAnsiTheme="minorHAnsi"/>
          <w:sz w:val="20"/>
          <w:szCs w:val="20"/>
          <w:u w:val="single"/>
          <w:lang w:eastAsia="en-US"/>
        </w:rPr>
        <w:t>Discrete Functions</w:t>
      </w:r>
    </w:p>
    <w:p w:rsidR="0056220F" w:rsidRDefault="0056220F" w:rsidP="0056220F">
      <w:pPr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recursive sequences, represent recursive sequences in a variety of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ways, and make connections to Pascal’s triangle;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relationships involved in arithmetic and geometric sequences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series, and solve related problems;</w:t>
      </w:r>
    </w:p>
    <w:p w:rsidR="006866A4" w:rsidRPr="006866A4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sequences, series, and financial applications, and solve problems involving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compound interest and ordinary annuities.</w:t>
      </w:r>
    </w:p>
    <w:p w:rsidR="006866A4" w:rsidRPr="0056220F" w:rsidRDefault="006866A4" w:rsidP="006866A4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56220F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>
        <w:rPr>
          <w:rFonts w:asciiTheme="minorHAnsi" w:hAnsiTheme="minorHAnsi"/>
          <w:sz w:val="20"/>
          <w:szCs w:val="20"/>
          <w:u w:val="single"/>
          <w:lang w:eastAsia="en-US"/>
        </w:rPr>
        <w:t>Trigonometric Functions</w:t>
      </w:r>
    </w:p>
    <w:p w:rsidR="0056220F" w:rsidRDefault="0056220F" w:rsidP="0056220F">
      <w:pPr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values of the trigonometric ratios for angles less than 360º; prove simple trigonometric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identities; and solve problems using the primary trigonometric ratios, the sine law, and the cosine law;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periodic relationships and sinusoidal functions, and make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connections between the numeric, graphical, and algebraic representations of sinusoidal functions;</w:t>
      </w:r>
    </w:p>
    <w:p w:rsidR="0056220F" w:rsidRPr="00A93231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sinusoidal functions, and solve problems involving sinusoidal functions,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</w:t>
      </w:r>
      <w:r w:rsidRPr="006866A4">
        <w:rPr>
          <w:rFonts w:asciiTheme="minorHAnsi" w:eastAsia="HelveticaNeue-Light" w:hAnsiTheme="minorHAnsi" w:cs="HelveticaNeue-Light"/>
          <w:color w:val="231F20"/>
          <w:sz w:val="20"/>
          <w:szCs w:val="20"/>
          <w:lang w:eastAsia="en-US"/>
        </w:rPr>
        <w:t>-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world applications.</w:t>
      </w:r>
    </w:p>
    <w:p w:rsidR="0056220F" w:rsidRP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6866A4" w:rsidRDefault="006866A4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6866A4" w:rsidRDefault="006866A4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6866A4" w:rsidRDefault="006866A4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6866A4" w:rsidRDefault="006866A4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56220F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lastRenderedPageBreak/>
        <w:t>Gr. 11 Functions and Applications (MCF3M) – Overall Expectations</w:t>
      </w:r>
    </w:p>
    <w:p w:rsidR="0056220F" w:rsidRDefault="0056220F" w:rsidP="0056220F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</w:p>
    <w:p w:rsidR="0056220F" w:rsidRDefault="0056220F" w:rsidP="0056220F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>
        <w:rPr>
          <w:rFonts w:asciiTheme="minorHAnsi" w:hAnsiTheme="minorHAnsi"/>
          <w:sz w:val="20"/>
          <w:szCs w:val="20"/>
          <w:u w:val="single"/>
          <w:lang w:eastAsia="en-US"/>
        </w:rPr>
        <w:t>Quadratic Functions</w:t>
      </w:r>
    </w:p>
    <w:p w:rsidR="0056220F" w:rsidRDefault="0056220F" w:rsidP="0056220F">
      <w:pPr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expand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simplify quadratic expressions, solve quadratic equations, and relate the roots of a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quadratic equation to the corresponding graph;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functions, and make connections between the numeric, graphical,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algebraic representations of quadratic functions;</w:t>
      </w:r>
    </w:p>
    <w:p w:rsidR="006866A4" w:rsidRP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quadratic functions, including problems arising from real</w:t>
      </w:r>
      <w:r w:rsidRPr="006866A4">
        <w:rPr>
          <w:rFonts w:asciiTheme="minorHAnsi" w:eastAsia="HelveticaNeue-Light" w:hAnsiTheme="minorHAnsi" w:cs="HelveticaNeue-Light"/>
          <w:color w:val="231F20"/>
          <w:sz w:val="20"/>
          <w:szCs w:val="20"/>
          <w:lang w:eastAsia="en-US"/>
        </w:rPr>
        <w:t>-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world applications.</w:t>
      </w:r>
    </w:p>
    <w:p w:rsidR="006866A4" w:rsidRDefault="006866A4" w:rsidP="006866A4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>
        <w:rPr>
          <w:rFonts w:asciiTheme="minorHAnsi" w:hAnsiTheme="minorHAnsi"/>
          <w:sz w:val="20"/>
          <w:szCs w:val="20"/>
          <w:u w:val="single"/>
          <w:lang w:eastAsia="en-US"/>
        </w:rPr>
        <w:t>Exponential Functions</w:t>
      </w: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simplify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evaluate numerical expressions involving exponents, and make connections between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the numeric, graphical, and algebraic representations of exponential functions;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exponential functions, and solve problems involving exponential functions,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real-world applications;</w:t>
      </w:r>
    </w:p>
    <w:p w:rsidR="006866A4" w:rsidRPr="006866A4" w:rsidRDefault="006866A4" w:rsidP="006866A4">
      <w:pPr>
        <w:rPr>
          <w:rFonts w:asciiTheme="minorHAnsi" w:hAnsiTheme="minorHAnsi"/>
          <w:sz w:val="20"/>
          <w:szCs w:val="20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compound interest and annuities, and solve related problems.</w:t>
      </w:r>
    </w:p>
    <w:p w:rsidR="006866A4" w:rsidRDefault="006866A4" w:rsidP="00EB7D1D">
      <w:pPr>
        <w:rPr>
          <w:rFonts w:asciiTheme="minorHAnsi" w:hAnsiTheme="minorHAnsi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Trigonometric Functions</w:t>
      </w:r>
    </w:p>
    <w:p w:rsidR="0056220F" w:rsidRDefault="0056220F" w:rsidP="00EB7D1D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trigonometry in acute triangles using the sine law and the cosine law,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real-world applications;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periodic relationships and the sine function, and make connections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between the numeric, graphical, and algebraic representations of sine functions;</w:t>
      </w:r>
    </w:p>
    <w:p w:rsidR="006866A4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sine functions, and solve problems involving sine functions, including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problems arising from real-world applications.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6866A4" w:rsidRDefault="006866A4" w:rsidP="006866A4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Gr. 11 Foundations for College Math (MBF3C) – Overall Expectations</w:t>
      </w:r>
    </w:p>
    <w:p w:rsidR="006866A4" w:rsidRDefault="006866A4" w:rsidP="006866A4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:rsidR="006866A4" w:rsidRDefault="006866A4" w:rsidP="006866A4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Mathematical Models</w:t>
      </w:r>
    </w:p>
    <w:p w:rsidR="006866A4" w:rsidRDefault="006866A4" w:rsidP="006866A4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the numeric, graphical, and algebraic representations of quadratic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relations, and use the connections to solve problems;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exponents, and make connections between the numeric, graphical,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algebraic representations of exponential relations;</w:t>
      </w:r>
    </w:p>
    <w:p w:rsidR="006866A4" w:rsidRPr="006866A4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describe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exponential relations, and solve problems involving exponential relations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arising from real-world applications.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18"/>
          <w:szCs w:val="18"/>
          <w:lang w:eastAsia="en-US"/>
        </w:rPr>
      </w:pPr>
    </w:p>
    <w:p w:rsidR="006866A4" w:rsidRDefault="006866A4" w:rsidP="006866A4">
      <w:pPr>
        <w:rPr>
          <w:rFonts w:asciiTheme="minorHAnsi" w:hAnsiTheme="minorHAnsi"/>
          <w:sz w:val="18"/>
          <w:szCs w:val="18"/>
          <w:u w:val="single"/>
        </w:rPr>
      </w:pPr>
      <w:r>
        <w:rPr>
          <w:rFonts w:asciiTheme="minorHAnsi" w:hAnsiTheme="minorHAnsi"/>
          <w:sz w:val="18"/>
          <w:szCs w:val="18"/>
          <w:u w:val="single"/>
        </w:rPr>
        <w:t>Personal Finance</w:t>
      </w:r>
    </w:p>
    <w:p w:rsidR="006866A4" w:rsidRDefault="006866A4" w:rsidP="006866A4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compare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simple and compound interest, relate compound interest t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o exponential growth, and solve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problems involving compound interest;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compare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services available from financial institutions, and solve problems involvin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g the cost of making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purchases on credit;</w:t>
      </w:r>
    </w:p>
    <w:p w:rsidR="006866A4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information about owning and operating a vehicle, a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nd solve problems involving the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associated costs.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Geometry and Trigonometry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represent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in a variety of ways, two-dimensional shapes and three-dimensional figures arising from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real-world applications, and solve design problems;</w:t>
      </w:r>
    </w:p>
    <w:p w:rsidR="006866A4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trigonometry in acute triangles using t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he sine law and the cosine law,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real-world applications.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Data Management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one-variable data by collecting, organizing, analysing, and evaluating data;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probability, and identify and interpret its applications.</w:t>
      </w:r>
    </w:p>
    <w:p w:rsidR="00A93231" w:rsidRDefault="00A93231" w:rsidP="00A93231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lastRenderedPageBreak/>
        <w:t>Gr. 11 Math for Work and Everyday Life (MEL3E) – Overall Expectations</w:t>
      </w:r>
    </w:p>
    <w:p w:rsidR="00A93231" w:rsidRDefault="00A93231" w:rsidP="00A93231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:rsidR="00A93231" w:rsidRDefault="00A93231" w:rsidP="00A93231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Earning and Purchasing</w:t>
      </w:r>
    </w:p>
    <w:p w:rsidR="00A93231" w:rsidRDefault="00A93231" w:rsidP="00A93231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information about different types of remuneration, and solve problems and make decisions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involving different remuneration methods;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payroll deductions and their impact on purchasing power;</w:t>
      </w:r>
    </w:p>
    <w:p w:rsidR="00A93231" w:rsidRDefault="00A93231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factors and methods involved in making and justifying informed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purchasing decisions.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Saving, Investing, and Borrowing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describe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compare services available from financial institutions;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simple and compound interest, and solve problems involving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related applications;</w:t>
      </w:r>
    </w:p>
    <w:p w:rsidR="00A93231" w:rsidRDefault="00A93231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information about different ways of borrowing and their associated costs, and make and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justify informed borrowing decisions.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Transportation and Travel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information about owning and operating a vehicle, and solve problems involving the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associated costs;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plan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justify a route for a trip by automobile, and solve problems involving the associated costs;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information about different modes of transportation, and solve related problems.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A93231" w:rsidRDefault="00A93231" w:rsidP="00A93231">
      <w:pPr>
        <w:rPr>
          <w:rFonts w:asciiTheme="minorHAnsi" w:hAnsiTheme="minorHAnsi"/>
          <w:sz w:val="20"/>
          <w:szCs w:val="20"/>
        </w:rPr>
      </w:pPr>
    </w:p>
    <w:p w:rsidR="003C7B6E" w:rsidRDefault="003C7B6E" w:rsidP="00A93231">
      <w:pPr>
        <w:rPr>
          <w:rFonts w:asciiTheme="minorHAnsi" w:hAnsiTheme="minorHAnsi"/>
          <w:sz w:val="20"/>
          <w:szCs w:val="20"/>
        </w:rPr>
      </w:pPr>
    </w:p>
    <w:p w:rsidR="003C7B6E" w:rsidRDefault="003C7B6E" w:rsidP="00A93231">
      <w:pPr>
        <w:rPr>
          <w:rFonts w:asciiTheme="minorHAnsi" w:hAnsiTheme="minorHAnsi"/>
          <w:sz w:val="20"/>
          <w:szCs w:val="20"/>
        </w:rPr>
      </w:pPr>
    </w:p>
    <w:p w:rsidR="000A3A5A" w:rsidRDefault="000A3A5A" w:rsidP="00A93231">
      <w:pPr>
        <w:rPr>
          <w:rFonts w:asciiTheme="minorHAnsi" w:hAnsiTheme="minorHAnsi"/>
          <w:sz w:val="20"/>
          <w:szCs w:val="20"/>
        </w:rPr>
      </w:pPr>
    </w:p>
    <w:p w:rsidR="00A93231" w:rsidRDefault="00A93231" w:rsidP="00A93231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Gr. 12 Math for Work and Everyday Life (MEL4E) – Overall Expectations</w:t>
      </w:r>
    </w:p>
    <w:p w:rsidR="00A93231" w:rsidRDefault="00A93231" w:rsidP="00A93231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:rsidR="00A93231" w:rsidRDefault="00A93231" w:rsidP="00A93231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Reasoning with Data</w:t>
      </w:r>
    </w:p>
    <w:p w:rsidR="00A93231" w:rsidRDefault="00A93231" w:rsidP="00A93231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A93231" w:rsidRPr="003C7B6E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collect, organize, represent, and make inferences from data using a variety of tools and strategies,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describe related applications;</w:t>
      </w:r>
    </w:p>
    <w:p w:rsidR="00A93231" w:rsidRPr="003C7B6E" w:rsidRDefault="00A93231" w:rsidP="00A93231">
      <w:pPr>
        <w:rPr>
          <w:rFonts w:asciiTheme="minorHAnsi" w:hAnsiTheme="minorHAnsi"/>
          <w:sz w:val="20"/>
          <w:szCs w:val="20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probability, and identify and interpret its applications.</w:t>
      </w:r>
    </w:p>
    <w:p w:rsidR="00A93231" w:rsidRDefault="00A93231" w:rsidP="00A93231">
      <w:pPr>
        <w:rPr>
          <w:rFonts w:asciiTheme="minorHAnsi" w:hAnsiTheme="minorHAnsi"/>
          <w:sz w:val="20"/>
          <w:szCs w:val="20"/>
        </w:rPr>
      </w:pPr>
    </w:p>
    <w:p w:rsidR="003C7B6E" w:rsidRDefault="003C7B6E" w:rsidP="00A93231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Personal Finance</w:t>
      </w:r>
    </w:p>
    <w:p w:rsidR="003C7B6E" w:rsidRDefault="003C7B6E" w:rsidP="00A93231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gather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interpret, and compare information about owning or renting accommodation and about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the associated costs;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design, and adjust budgets for individuals and families described in case studies;</w:t>
      </w:r>
    </w:p>
    <w:p w:rsid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process of filing a personal income tax return, and describe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applications of the mathematics of personal finance.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Applications of Measurement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estimate measurements using the metric and imperial systems, and convert measures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within and between systems;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apply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measurement concepts and skills to solve problems in measurement and design, to construct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scale drawings and scale models, and to budget for a household improvement;</w:t>
      </w:r>
    </w:p>
    <w:p w:rsid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describe situations that involve proportional relationships and the possible consequences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of errors in proportional reasoning, and solve problems involving proportional reasoning, arising in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applications from work and everyday life.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/>
          <w:sz w:val="20"/>
          <w:szCs w:val="20"/>
        </w:rPr>
      </w:pPr>
    </w:p>
    <w:p w:rsidR="003C7B6E" w:rsidRDefault="003C7B6E" w:rsidP="003C7B6E">
      <w:pPr>
        <w:rPr>
          <w:rFonts w:asciiTheme="minorHAnsi" w:hAnsiTheme="minorHAnsi"/>
          <w:sz w:val="20"/>
          <w:szCs w:val="20"/>
        </w:rPr>
      </w:pPr>
    </w:p>
    <w:p w:rsidR="003C7B6E" w:rsidRDefault="003C7B6E" w:rsidP="003C7B6E">
      <w:pPr>
        <w:rPr>
          <w:rFonts w:asciiTheme="minorHAnsi" w:hAnsiTheme="minorHAnsi"/>
          <w:sz w:val="20"/>
          <w:szCs w:val="20"/>
        </w:rPr>
      </w:pPr>
    </w:p>
    <w:p w:rsidR="003C7B6E" w:rsidRDefault="000A3A5A" w:rsidP="003C7B6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0A3A5A" w:rsidRDefault="000A3A5A" w:rsidP="003C7B6E">
      <w:pPr>
        <w:rPr>
          <w:rFonts w:asciiTheme="minorHAnsi" w:hAnsiTheme="minorHAnsi"/>
          <w:sz w:val="20"/>
          <w:szCs w:val="20"/>
        </w:rPr>
      </w:pPr>
    </w:p>
    <w:p w:rsidR="003C7B6E" w:rsidRDefault="003C7B6E" w:rsidP="003C7B6E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lastRenderedPageBreak/>
        <w:t>Gr. 12 Advanced Functions (MHF4U) – Overall Expectations</w:t>
      </w:r>
    </w:p>
    <w:p w:rsidR="003C7B6E" w:rsidRDefault="003C7B6E" w:rsidP="003C7B6E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:rsidR="003C7B6E" w:rsidRDefault="003C7B6E" w:rsidP="003C7B6E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Exponential and Logarithmic Functions</w:t>
      </w:r>
    </w:p>
    <w:p w:rsidR="003C7B6E" w:rsidRDefault="003C7B6E" w:rsidP="003C7B6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relationship between exponential expressions and logarithmic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expressions, evaluate logarithms, and apply the laws of logarithms to simplify numeric expressions;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 and describe some key features of the graphs of logarithmic functions, make connections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among the numeric, graphical, and algebraic representations of logarithmic functions, and solve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related problems graphically;</w:t>
      </w:r>
    </w:p>
    <w:p w:rsid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exponential and simple logarithmic equations in one variable algebraically, including those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 problems arising from real-world applications.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Trigonometric Functions</w:t>
      </w:r>
    </w:p>
    <w:p w:rsidR="003C7B6E" w:rsidRPr="003C7B6E" w:rsidRDefault="003C7B6E" w:rsidP="003C7B6E">
      <w:pPr>
        <w:rPr>
          <w:rFonts w:asciiTheme="minorHAnsi" w:hAnsiTheme="minorHAnsi" w:cs="Palatino-Roman"/>
          <w:sz w:val="20"/>
          <w:szCs w:val="20"/>
          <w:lang w:eastAsia="en-US"/>
        </w:rPr>
      </w:pPr>
      <w:r>
        <w:rPr>
          <w:rFonts w:asciiTheme="minorHAnsi" w:hAnsiTheme="minorHAnsi" w:cs="Palatino-Roman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meaning and application of radian measure;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trigonometric ratios and the graphical and algebraic representations of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the corresponding trigonometric functions and between trigonometric functions and their reciprocals,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use these connections to solve problems;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trigonometric equations and prove trigonometric identities.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Polynomial and Rational Functions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describe some key features of polynomial functions, and make connections between the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numeric, graphical, and algebraic representations of polynomial functions;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describe some key features of the graphs of rational functions, and represent rational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 graphically;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polynomial and simple rational equations graphically and algebraically;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4.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solving polynomial and simple rational inequalities.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Characteristics of Functions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average and instantaneous rate of change, and determine,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numerically and graphically, and interpret the average rate of change of a function over a given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interval and the instantaneous rate of change of a function at a given point;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 functions that result from the addition, subtraction, multiplication, and division of two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 and from the composition of two functions, describe some properties of the resulting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functions, and solve related problems;</w:t>
      </w:r>
    </w:p>
    <w:p w:rsid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compare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characteristics of functions, and solve problems by modelling and reasoning with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functions, including problems with solutions that are not accessible by standard algebraic techniques.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lastRenderedPageBreak/>
        <w:t>Gr. 12 Calculus and Vectors (MCV4U) – Overall Expectations</w:t>
      </w:r>
    </w:p>
    <w:p w:rsidR="003C7B6E" w:rsidRDefault="003C7B6E" w:rsidP="003C7B6E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Rate of Change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 an understanding of rate of change by making connections between average rate of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change over an interval and instantaneous rate of change at a point, using the slopes of secants and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tangents and the concept of the limit;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graph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derivatives of polynomial, sinusoidal, and exponential functions, and make connections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between the numeric, graphical, and algebraic representations of a function and its derivative;</w:t>
      </w:r>
    </w:p>
    <w:p w:rsidR="003C7B6E" w:rsidRP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verify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graphically and algebraically the rules for determining derivatives; apply these rules to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 the derivatives of polynomial, sinusoidal, exponential, rational, and radical functions,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simple combinations of functions; and solve related problems.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Derivatives and Their Applications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connections, graphically and algebraically, between the key features of a function and its first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second derivatives, and use the connections in curve sketching;</w:t>
      </w:r>
    </w:p>
    <w:p w:rsidR="003C7B6E" w:rsidRP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problems, including optimization problems, that require the use of the concepts and procedures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associated with the derivative, including problems arising from real-world applications and involving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the development of mathematical models.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Geometry and Algebra of Vectors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vectors in two-space and three-space by representing them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algebraically and geometrically and by recognizing their applications;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perform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operations on vectors in two-space and three-space, and use the properties of these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operations to solve problems, including those arising from real-world applications;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distinguish between the geometric representations of a single linear equation or a system of two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linear equations in two-space and three-space, and determine different geometric configurations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of lines and planes in three-space;</w:t>
      </w:r>
    </w:p>
    <w:p w:rsid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4.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represent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lines and planes using scalar, vector, and parametric equations, and solve problems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involving distances and intersections.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lastRenderedPageBreak/>
        <w:t>Gr. 12 Mathematics of Data Management (MDM4U) – Overall Expectations</w:t>
      </w:r>
    </w:p>
    <w:p w:rsidR="003C7B6E" w:rsidRDefault="003C7B6E" w:rsidP="003C7B6E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Counting and Probability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the probability of an event or a combinatio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n of events for discrete sample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spaces;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the application of permutations and combinations to determine the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probability of an event.</w:t>
      </w: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Probability Distributions</w:t>
      </w: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discrete probability distributio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ns, represent them numerically,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graphically, and algebraically, determine expected values, and solve 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related problems from a variety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of applications;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continuous probability distributions, make connections to discrete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probability distributions, determine standard deviations, describe key feature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s of the normal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distribution, and solve related problems from a variety of applications.</w:t>
      </w: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Organization of Data for Analysis</w:t>
      </w: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role of data in statistical studies 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and the variability inherent in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data, and distinguish different types of data;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describe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characteristics of a good sample, some sampling techni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ques, and principles of primary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data collection, and collect and organize data to solve a problem.</w:t>
      </w: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Statistical Analysis</w:t>
      </w: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analyse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interpret, and draw conclusions from one-variable dat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a using numerical and graphical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summaries;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analyse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interpret, and draw conclusions from two-variable data using numerical, graphical, and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algebraic summaries;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applications of data manag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ement used by the media and the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advertising industry and in various occupations.</w:t>
      </w: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Culminating Data Management Investigation</w:t>
      </w: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design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carry out a culminating investigation</w:t>
      </w:r>
      <w:r w:rsidRPr="000A3A5A">
        <w:rPr>
          <w:rFonts w:asciiTheme="minorHAnsi" w:hAnsiTheme="minorHAnsi" w:cs="Times-Roman"/>
          <w:color w:val="231F20"/>
          <w:sz w:val="20"/>
          <w:szCs w:val="20"/>
          <w:lang w:eastAsia="en-US"/>
        </w:rPr>
        <w:t xml:space="preserve">*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that requires the int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egration and application of the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knowledge and skills related to the expectations of this course;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communicate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findings of a culminating investigation and provide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constructive critiques of the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investigations of others.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0A3A5A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lastRenderedPageBreak/>
        <w:t>Gr. 12 Math for College Technology (MCT4C) – Overall Expectations</w:t>
      </w:r>
    </w:p>
    <w:p w:rsidR="000A3A5A" w:rsidRDefault="000A3A5A" w:rsidP="000A3A5A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Exponential Functions</w:t>
      </w: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exponential equations graphically, including problems arising from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real-world applications;</w:t>
      </w:r>
    </w:p>
    <w:p w:rsidR="000A3A5A" w:rsidRPr="00B458DA" w:rsidRDefault="000A3A5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exponential equations algebraically using common bas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es and logarithms,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real-world applications.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ab/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Polynomial Functions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recognize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evaluate polynomial functions, describe key feat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ures of their graphs, and solve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problems using graphs of polynomial functions;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the numeric, graphical, and algebrai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c representations of polynomial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functions;</w:t>
      </w:r>
    </w:p>
    <w:p w:rsidR="000A3A5A" w:rsidRPr="00B458DA" w:rsidRDefault="000A3A5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polynomial equations by factoring, make connections between functions and formulas, and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 problems involving polynomial expressions arising from a variety of applications.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Trigonometric Functions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values of the trigonometric ratios for angles less than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360º, and solve problems using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the primary trigonometric ratios, the sine law, and the cosine law;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the numeric, graphical, and algebraic representations of s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inusoidal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functions;</w:t>
      </w:r>
    </w:p>
    <w:p w:rsidR="000A3A5A" w:rsidRPr="00B458DA" w:rsidRDefault="000A3A5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that sinusoidal functions can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be used to model some periodic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phenomena, and solve related problems, including those arising from real-world applications.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Applications of Geometry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="Palatino-Roman" w:hAnsi="Palatino-Roman" w:cs="Palatino-Roman"/>
          <w:color w:val="231F20"/>
          <w:sz w:val="20"/>
          <w:szCs w:val="20"/>
          <w:lang w:eastAsia="en-US"/>
        </w:rPr>
      </w:pPr>
      <w:r w:rsidRPr="00B458DA">
        <w:rPr>
          <w:rFonts w:ascii="MyriadMM_565_600_" w:hAnsi="MyriadMM_565_600_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represent</w:t>
      </w:r>
      <w:proofErr w:type="gramEnd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 vectors, add and subtract vectors, and solve problems using</w:t>
      </w:r>
      <w:r w:rsid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 vector models, including those </w:t>
      </w:r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arising from real-world applications;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="Palatino-Roman" w:hAnsi="Palatino-Roman" w:cs="Palatino-Roman"/>
          <w:color w:val="231F20"/>
          <w:sz w:val="20"/>
          <w:szCs w:val="20"/>
          <w:lang w:eastAsia="en-US"/>
        </w:rPr>
      </w:pPr>
      <w:r w:rsidRPr="00B458DA">
        <w:rPr>
          <w:rFonts w:ascii="MyriadMM_565_600_" w:hAnsi="MyriadMM_565_600_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 problems involving two-dimensional shapes and three-dimen</w:t>
      </w:r>
      <w:r w:rsid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sional figures and arising from </w:t>
      </w:r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real-world applications;</w:t>
      </w:r>
    </w:p>
    <w:p w:rsidR="000A3A5A" w:rsidRPr="00B458DA" w:rsidRDefault="000A3A5A" w:rsidP="00B458DA">
      <w:pPr>
        <w:autoSpaceDE w:val="0"/>
        <w:autoSpaceDN w:val="0"/>
        <w:adjustRightInd w:val="0"/>
        <w:rPr>
          <w:rFonts w:ascii="Palatino-Roman" w:hAnsi="Palatino-Roman" w:cs="Palatino-Roman"/>
          <w:color w:val="231F20"/>
          <w:sz w:val="20"/>
          <w:szCs w:val="20"/>
          <w:lang w:eastAsia="en-US"/>
        </w:rPr>
      </w:pPr>
      <w:r w:rsidRPr="00B458DA">
        <w:rPr>
          <w:rFonts w:ascii="MyriadMM_565_600_" w:hAnsi="MyriadMM_565_600_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 circle properties and solve related problems, including those arising from real-world</w:t>
      </w:r>
      <w:r w:rsid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applications.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Pr="000A3A5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0A3A5A" w:rsidRDefault="00B458DA" w:rsidP="00B458DA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lastRenderedPageBreak/>
        <w:t>Gr. 12 Foundations for College Math (MAP4C) – Overall Expectations</w:t>
      </w:r>
    </w:p>
    <w:p w:rsidR="00B458DA" w:rsidRDefault="00B458DA" w:rsidP="00B458DA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Mathematical Models</w:t>
      </w:r>
    </w:p>
    <w:p w:rsidR="00B458DA" w:rsidRP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evaluate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powers with rational exponents, simplify algebraic expressions involving exponents, and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 problems involving exponential equations graphically and using common bases;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describe trends based on the interpretation of graphs, compare grap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hs using initial conditions and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rates of change, and solve problems by modelling relationships graphically and algebraically;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formulas and linear, quadratic, and expone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ntial relations, solve problems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using formulas arising from real-world applications, and descri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be applications of mathematical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modelling in various occupations.</w:t>
      </w: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Personal Finance</w:t>
      </w:r>
    </w:p>
    <w:p w:rsidR="00B458DA" w:rsidRP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annuities, including mortgages, and sol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ve related problems using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technology;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gather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interpret, and compare information about owning or renting accommodation, and solve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problems involving the associated costs;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design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justify, and adjust budgets for individuals and families describe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d in case studies, and describe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applications of the mathematics of personal finance.</w:t>
      </w: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Geometry and Trigonometry</w:t>
      </w:r>
    </w:p>
    <w:p w:rsidR="00B458DA" w:rsidRP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measurement and geometry and arising from real-world applications;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explain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significance of optimal dimensions in real-world appl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ications, and determine optimal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dimensions of two-dimensional shapes and three-dimensional figures;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using primary trigonometric ratios of acute and obtuse angles, the sine law, and the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cosine law, including problems arising from real-world applications, and describe applications of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trigonometry in various occupations.</w:t>
      </w: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Data Management</w:t>
      </w:r>
    </w:p>
    <w:p w:rsidR="00B458DA" w:rsidRP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collect, analyse, and summarize two-variable data using a varie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ty of tools and strategies, and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 and draw conclusions from the data;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applications of data manag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ement used by the media and the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advertising industry and in various occupations.</w:t>
      </w: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5B735F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eastAsia="en-US"/>
        </w:rPr>
      </w:pPr>
    </w:p>
    <w:p w:rsidR="005B735F" w:rsidRPr="005B735F" w:rsidRDefault="005B735F" w:rsidP="005B735F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u w:val="single"/>
          <w:lang w:eastAsia="en-US"/>
        </w:rPr>
      </w:pPr>
      <w:r w:rsidRPr="005B735F">
        <w:rPr>
          <w:rFonts w:asciiTheme="minorHAnsi" w:hAnsiTheme="minorHAnsi" w:cs="Arial"/>
          <w:b/>
          <w:bCs/>
          <w:sz w:val="28"/>
          <w:szCs w:val="28"/>
          <w:u w:val="single"/>
          <w:lang w:eastAsia="en-US"/>
        </w:rPr>
        <w:t>Gr. 9 Locally Developed Math (MAT1L) – Overall Expectations</w:t>
      </w:r>
    </w:p>
    <w:p w:rsidR="005B735F" w:rsidRDefault="005B735F" w:rsidP="005B735F">
      <w:pPr>
        <w:autoSpaceDE w:val="0"/>
        <w:autoSpaceDN w:val="0"/>
        <w:adjustRightInd w:val="0"/>
        <w:ind w:firstLine="720"/>
        <w:rPr>
          <w:rFonts w:asciiTheme="minorHAnsi" w:hAnsiTheme="minorHAnsi" w:cs="Arial"/>
          <w:b/>
          <w:bCs/>
          <w:sz w:val="20"/>
          <w:szCs w:val="20"/>
          <w:lang w:eastAsia="en-US"/>
        </w:rPr>
      </w:pP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 w:rsidRPr="005B735F"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Developing and Consolidating Money Sense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By the end of this course, students will: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interpret, write, and round decimal numbers with understanding in everyday money situations;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•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solve problems involving money</w:t>
      </w: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,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drawn from everyday situations;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communicate information about money concepts;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use literacy skills (reading, writing, listening, and speaking) to obtain and communicate information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about money sense.</w:t>
      </w:r>
    </w:p>
    <w:p w:rsidR="005B735F" w:rsidRPr="005B735F" w:rsidRDefault="005B735F" w:rsidP="005B735F">
      <w:pPr>
        <w:rPr>
          <w:rFonts w:asciiTheme="minorHAnsi" w:hAnsiTheme="minorHAnsi" w:cs="TimesNewRomanPSMT"/>
          <w:sz w:val="20"/>
          <w:szCs w:val="20"/>
          <w:lang w:eastAsia="en-US"/>
        </w:rPr>
      </w:pP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 w:rsidRPr="005B735F"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Developing and Consolidating Concepts in Measurement</w:t>
      </w:r>
    </w:p>
    <w:p w:rsid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By the end of this course, students will:</w:t>
      </w:r>
    </w:p>
    <w:p w:rsid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proofErr w:type="gramStart"/>
      <w:r w:rsidRPr="005B735F">
        <w:rPr>
          <w:rFonts w:asciiTheme="minorHAnsi" w:hAnsiTheme="minorHAnsi" w:cs="TimesNewRomanPSMT"/>
          <w:sz w:val="20"/>
          <w:szCs w:val="20"/>
          <w:lang w:eastAsia="en-US"/>
        </w:rPr>
        <w:t>estimate</w:t>
      </w:r>
      <w:proofErr w:type="gramEnd"/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 and measure length, capacity, and mass, in order to consolidate understanding of the metric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system;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proofErr w:type="gramStart"/>
      <w:r w:rsidRPr="005B735F">
        <w:rPr>
          <w:rFonts w:asciiTheme="minorHAnsi" w:hAnsiTheme="minorHAnsi" w:cs="TimesNewRomanPSMT"/>
          <w:sz w:val="20"/>
          <w:szCs w:val="20"/>
          <w:lang w:eastAsia="en-US"/>
        </w:rPr>
        <w:t>estimate</w:t>
      </w:r>
      <w:proofErr w:type="gramEnd"/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 and measure length, using the Imperial system;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solve </w:t>
      </w:r>
      <w:proofErr w:type="gramStart"/>
      <w:r w:rsidRPr="005B735F">
        <w:rPr>
          <w:rFonts w:asciiTheme="minorHAnsi" w:hAnsiTheme="minorHAnsi" w:cs="TimesNewRomanPSMT"/>
          <w:sz w:val="20"/>
          <w:szCs w:val="20"/>
          <w:lang w:eastAsia="en-US"/>
        </w:rPr>
        <w:t>problems,</w:t>
      </w:r>
      <w:proofErr w:type="gramEnd"/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 carry out investigations, estimate, and measure, using metric units, to consolidate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understanding of perimeter, area, and volume;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communicate information about measurement concepts;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use literacy skills (reading, writing, listening, and speaking) to obtain and communicate information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about measurement concepts.</w:t>
      </w:r>
    </w:p>
    <w:p w:rsidR="005B735F" w:rsidRPr="005B735F" w:rsidRDefault="005B735F" w:rsidP="005B735F">
      <w:pPr>
        <w:rPr>
          <w:rFonts w:asciiTheme="minorHAnsi" w:hAnsiTheme="minorHAnsi" w:cs="TimesNewRomanPSMT"/>
          <w:sz w:val="20"/>
          <w:szCs w:val="20"/>
          <w:lang w:eastAsia="en-US"/>
        </w:rPr>
      </w:pP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 w:rsidRPr="005B735F"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Developing Concepts in Proportional Reasoning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By the end of this course, students will: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determine relationships among fractions, percentages, ratios, and rates by constructing diagrams,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building models, and estimating measurements;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solve problems drawn from everyday situations involving percent, ratio, rate, and fractions;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•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communicate information about proportional reasoning;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•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use literacy skills (reading, writing, listening, and speaking) to obtain and communicate information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about proportional reasoning.</w:t>
      </w:r>
    </w:p>
    <w:p w:rsidR="005B735F" w:rsidRDefault="005B735F" w:rsidP="005B735F">
      <w:pPr>
        <w:rPr>
          <w:rFonts w:ascii="TimesNewRomanPSMT" w:hAnsi="TimesNewRomanPSMT" w:cs="TimesNewRomanPSMT"/>
          <w:sz w:val="22"/>
          <w:szCs w:val="22"/>
          <w:lang w:eastAsia="en-US"/>
        </w:rPr>
      </w:pPr>
    </w:p>
    <w:p w:rsidR="005B735F" w:rsidRDefault="005B735F" w:rsidP="005B735F">
      <w:pPr>
        <w:rPr>
          <w:rFonts w:ascii="TimesNewRomanPSMT" w:hAnsi="TimesNewRomanPSMT" w:cs="TimesNewRomanPSMT"/>
          <w:sz w:val="22"/>
          <w:szCs w:val="22"/>
          <w:lang w:eastAsia="en-US"/>
        </w:rPr>
      </w:pPr>
    </w:p>
    <w:p w:rsidR="005B735F" w:rsidRDefault="005B735F" w:rsidP="005B735F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t xml:space="preserve">Gr. 10 Locally Developed </w:t>
      </w:r>
      <w:proofErr w:type="gramStart"/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t>Math(</w:t>
      </w:r>
      <w:proofErr w:type="gramEnd"/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t>MAT2L) – Overall Expectations</w:t>
      </w:r>
    </w:p>
    <w:p w:rsidR="005B735F" w:rsidRDefault="005B735F" w:rsidP="005B735F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 w:rsidRPr="005B735F"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Extending Money Sense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By the end of this course, students will: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solve problems drawn from everyday situations involving money, demonstrating skill, and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understanding in the use of decimal numbers;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communicate information about money sense;</w:t>
      </w:r>
    </w:p>
    <w:p w:rsidR="005B735F" w:rsidRPr="005B735F" w:rsidRDefault="005B735F" w:rsidP="005B735F">
      <w:pPr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use literacy skills (reading, writing, listening, and speaking) to extend their money sense.</w:t>
      </w:r>
    </w:p>
    <w:p w:rsidR="005B735F" w:rsidRPr="005B735F" w:rsidRDefault="005B735F" w:rsidP="005B735F">
      <w:pPr>
        <w:rPr>
          <w:rFonts w:asciiTheme="minorHAnsi" w:hAnsiTheme="minorHAnsi" w:cs="TimesNewRomanPSMT"/>
          <w:sz w:val="20"/>
          <w:szCs w:val="20"/>
          <w:lang w:eastAsia="en-US"/>
        </w:rPr>
      </w:pP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 w:rsidRPr="005B735F"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Extending Understanding of Measurement</w:t>
      </w:r>
    </w:p>
    <w:p w:rsid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By the end of this course, students will: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make estimates and measurements to extend understanding of the metric system;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make estimates and measurements to extend understanding of the Imperial system;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solve problems involving measurements of circles, rectangles, cylinders, and rectangular prisms,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using metric units in applications drawn from everyday life and the workplace;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communicate information about measurement concepts;</w:t>
      </w:r>
    </w:p>
    <w:p w:rsidR="005B735F" w:rsidRPr="005B735F" w:rsidRDefault="005B735F" w:rsidP="005B735F">
      <w:pPr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use literacy skills (reading, writing, listening, and speaking) to extend understanding of measurement.</w:t>
      </w:r>
    </w:p>
    <w:p w:rsidR="005B735F" w:rsidRPr="005B735F" w:rsidRDefault="005B735F" w:rsidP="005B735F">
      <w:pPr>
        <w:rPr>
          <w:rFonts w:asciiTheme="minorHAnsi" w:hAnsiTheme="minorHAnsi" w:cs="TimesNewRomanPSMT"/>
          <w:sz w:val="20"/>
          <w:szCs w:val="20"/>
          <w:lang w:eastAsia="en-US"/>
        </w:rPr>
      </w:pP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 w:rsidRPr="005B735F"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Extending Understanding of Proportional Reasoning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By the end of this course, students will: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solve problems drawn from everyday situations, demonstrating skill and understanding in the use of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fractions, percentages, ratios, and rates;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communicate information drawn from a variety of sources;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use literacy skills (reading, writing, listening, and speaking) to extend understanding of proportional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reasoning.</w:t>
      </w:r>
    </w:p>
    <w:p w:rsidR="005B735F" w:rsidRDefault="005B735F" w:rsidP="005B735F">
      <w:pPr>
        <w:rPr>
          <w:rFonts w:ascii="TimesNewRomanPSMT" w:hAnsi="TimesNewRomanPSMT" w:cs="TimesNewRomanPSMT"/>
          <w:sz w:val="22"/>
          <w:szCs w:val="22"/>
          <w:lang w:eastAsia="en-US"/>
        </w:rPr>
      </w:pPr>
    </w:p>
    <w:p w:rsidR="005B735F" w:rsidRPr="005B735F" w:rsidRDefault="005B735F" w:rsidP="005B735F">
      <w:pPr>
        <w:rPr>
          <w:rFonts w:asciiTheme="minorHAnsi" w:hAnsiTheme="minorHAnsi" w:cs="Palatino-Roman"/>
          <w:color w:val="231F20"/>
          <w:sz w:val="28"/>
          <w:szCs w:val="28"/>
          <w:lang w:eastAsia="en-US"/>
        </w:rPr>
      </w:pPr>
    </w:p>
    <w:sectPr w:rsidR="005B735F" w:rsidRPr="005B735F" w:rsidSect="00A93231">
      <w:pgSz w:w="12240" w:h="15840"/>
      <w:pgMar w:top="567" w:right="1183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ulldog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MM_565_6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-Ligh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EB7D1D"/>
    <w:rsid w:val="000A3A5A"/>
    <w:rsid w:val="00175722"/>
    <w:rsid w:val="00194F85"/>
    <w:rsid w:val="003C7B6E"/>
    <w:rsid w:val="0056220F"/>
    <w:rsid w:val="005B735F"/>
    <w:rsid w:val="006866A4"/>
    <w:rsid w:val="00740B17"/>
    <w:rsid w:val="0089437E"/>
    <w:rsid w:val="00942B13"/>
    <w:rsid w:val="00A93231"/>
    <w:rsid w:val="00B458DA"/>
    <w:rsid w:val="00D914E1"/>
    <w:rsid w:val="00E86C14"/>
    <w:rsid w:val="00EB7D1D"/>
    <w:rsid w:val="00F14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14E1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4018</Words>
  <Characters>22903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7</cp:revision>
  <dcterms:created xsi:type="dcterms:W3CDTF">2012-07-09T22:53:00Z</dcterms:created>
  <dcterms:modified xsi:type="dcterms:W3CDTF">2012-07-11T19:47:00Z</dcterms:modified>
</cp:coreProperties>
</file>